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/>
                <w:b/>
                <w:bCs w:val="0"/>
                <w:sz w:val="28"/>
                <w:szCs w:val="28"/>
                <w:highlight w:val="none"/>
              </w:rPr>
              <w:t>堂县第二人民医院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后勤物资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日常小额印刷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配送</w:t>
            </w:r>
            <w:r>
              <w:rPr>
                <w:rFonts w:hint="eastAsia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eastAsia="仿宋"/>
                <w:b/>
                <w:lang w:val="en-US" w:eastAsia="zh-CN"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jtxeyy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[202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]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6A36BD9"/>
    <w:rsid w:val="1F077CEB"/>
    <w:rsid w:val="217462EC"/>
    <w:rsid w:val="21F028DB"/>
    <w:rsid w:val="477858DF"/>
    <w:rsid w:val="5B9C11C9"/>
    <w:rsid w:val="5DA82CA3"/>
    <w:rsid w:val="61407611"/>
    <w:rsid w:val="61F152DC"/>
    <w:rsid w:val="64064039"/>
    <w:rsid w:val="6CF17791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2023-11-13T01:06:53Z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5F6D69883D184B7A8567CA75CC00D4E0_13</vt:lpwstr>
  </property>
</Properties>
</file>