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</w:t>
            </w:r>
            <w:r>
              <w:rPr>
                <w:b/>
                <w:sz w:val="36"/>
                <w:szCs w:val="36"/>
                <w:highlight w:val="none"/>
              </w:rPr>
              <w:t>名称</w:t>
            </w:r>
            <w:r>
              <w:rPr>
                <w:rFonts w:hint="eastAsia"/>
                <w:b/>
                <w:highlight w:val="none"/>
              </w:rPr>
              <w:t>：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highlight w:val="none"/>
              </w:rPr>
              <w:t>金堂县第二人民医院</w:t>
            </w:r>
            <w:r>
              <w:rPr>
                <w:rFonts w:hint="eastAsia"/>
                <w:b/>
                <w:bCs w:val="0"/>
                <w:sz w:val="36"/>
                <w:szCs w:val="36"/>
                <w:highlight w:val="none"/>
              </w:rPr>
              <w:t>污水处理站在线</w:t>
            </w:r>
            <w:r>
              <w:rPr>
                <w:rFonts w:hint="eastAsia"/>
                <w:b/>
                <w:bCs w:val="0"/>
                <w:sz w:val="36"/>
                <w:szCs w:val="36"/>
                <w:highlight w:val="none"/>
                <w:lang w:eastAsia="zh-CN"/>
              </w:rPr>
              <w:t>设备</w:t>
            </w:r>
            <w:r>
              <w:rPr>
                <w:rFonts w:hint="eastAsia"/>
                <w:b/>
                <w:bCs w:val="0"/>
                <w:sz w:val="36"/>
                <w:szCs w:val="36"/>
                <w:highlight w:val="none"/>
              </w:rPr>
              <w:t>运维采购项目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jtxryy[202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]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477858DF"/>
    <w:rsid w:val="5B9C11C9"/>
    <w:rsid w:val="61F152DC"/>
    <w:rsid w:val="64064039"/>
    <w:rsid w:val="6C7C4427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2023-09-04T06:18:06Z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5F6D69883D184B7A8567CA75CC00D4E0_13</vt:lpwstr>
  </property>
</Properties>
</file>